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AF40F2" w:rsidRPr="009C231F" w:rsidRDefault="00AF40F2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«</w:t>
      </w:r>
      <w:r w:rsidR="00A57663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Унечского района от 04.07.2019г. № 185 «Об</w:t>
      </w:r>
      <w:r w:rsidRPr="009C231F">
        <w:rPr>
          <w:rFonts w:ascii="Times New Roman" w:hAnsi="Times New Roman"/>
          <w:sz w:val="24"/>
          <w:szCs w:val="24"/>
        </w:rPr>
        <w:t xml:space="preserve">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 осуществления муниципального земельного контроля»</w:t>
      </w:r>
      <w:r w:rsidR="00A57663">
        <w:rPr>
          <w:rFonts w:ascii="Times New Roman" w:hAnsi="Times New Roman"/>
          <w:sz w:val="24"/>
          <w:szCs w:val="24"/>
        </w:rPr>
        <w:t>»</w:t>
      </w:r>
    </w:p>
    <w:p w:rsidR="00AF40F2" w:rsidRPr="009C231F" w:rsidRDefault="00AF40F2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231F"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районным Советом народных депутатов,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городским Советом народных депутатов, администрацией Унечского района, за</w:t>
      </w:r>
      <w:r w:rsidR="003511E5">
        <w:rPr>
          <w:rFonts w:ascii="Times New Roman" w:hAnsi="Times New Roman"/>
          <w:sz w:val="24"/>
          <w:szCs w:val="24"/>
        </w:rPr>
        <w:t>трагивающих</w:t>
      </w:r>
      <w:r w:rsidRPr="009C231F">
        <w:rPr>
          <w:rFonts w:ascii="Times New Roman" w:hAnsi="Times New Roman"/>
          <w:sz w:val="24"/>
          <w:szCs w:val="24"/>
        </w:rPr>
        <w:t xml:space="preserve">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</w:t>
      </w:r>
      <w:r w:rsidR="003511E5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«Об утверждении Правил проведения оценки регулирующего воздействия проектов муниципальных правовых актов Унечского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>районного Совета народных депутатов, Унечского городского Совета народных депутатов, администрации Унечского района</w:t>
      </w:r>
      <w:r w:rsidR="003511E5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sz w:val="24"/>
          <w:szCs w:val="24"/>
        </w:rPr>
        <w:t xml:space="preserve">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</w:t>
      </w:r>
      <w:r w:rsidR="009A09D2">
        <w:rPr>
          <w:rFonts w:ascii="Times New Roman" w:hAnsi="Times New Roman"/>
          <w:sz w:val="24"/>
          <w:szCs w:val="24"/>
        </w:rPr>
        <w:t xml:space="preserve"> и инвестиционной деятельности»»</w:t>
      </w:r>
      <w:r w:rsidRPr="009C231F">
        <w:rPr>
          <w:rFonts w:ascii="Times New Roman" w:hAnsi="Times New Roman"/>
          <w:sz w:val="24"/>
          <w:szCs w:val="24"/>
        </w:rPr>
        <w:t xml:space="preserve"> проект постановления администрации Унечского района </w:t>
      </w:r>
      <w:r w:rsidRPr="009C231F">
        <w:rPr>
          <w:rFonts w:ascii="Times New Roman" w:hAnsi="Times New Roman"/>
          <w:b/>
          <w:sz w:val="24"/>
          <w:szCs w:val="24"/>
        </w:rPr>
        <w:t xml:space="preserve">  </w:t>
      </w:r>
      <w:r w:rsidR="003511E5" w:rsidRPr="009C231F">
        <w:rPr>
          <w:rFonts w:ascii="Times New Roman" w:hAnsi="Times New Roman"/>
          <w:sz w:val="24"/>
          <w:szCs w:val="24"/>
        </w:rPr>
        <w:t>«</w:t>
      </w:r>
      <w:r w:rsidR="003511E5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Унечского района от 04.07.2019г. № 185</w:t>
      </w:r>
      <w:r w:rsidR="003511E5" w:rsidRPr="009C231F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осуществления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 земельного контроля</w:t>
      </w:r>
      <w:r w:rsidRPr="009C231F">
        <w:rPr>
          <w:rFonts w:ascii="Times New Roman" w:hAnsi="Times New Roman"/>
          <w:sz w:val="24"/>
          <w:szCs w:val="24"/>
        </w:rPr>
        <w:t>»</w:t>
      </w:r>
      <w:r w:rsidR="003511E5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(далее – нормативный  правовой акт), подготовленный  сектором </w:t>
      </w:r>
      <w:r>
        <w:rPr>
          <w:rFonts w:ascii="Times New Roman" w:hAnsi="Times New Roman"/>
          <w:sz w:val="24"/>
          <w:szCs w:val="24"/>
        </w:rPr>
        <w:t>контроля</w:t>
      </w:r>
      <w:r w:rsidRPr="009C231F">
        <w:rPr>
          <w:rFonts w:ascii="Times New Roman" w:hAnsi="Times New Roman"/>
          <w:sz w:val="24"/>
          <w:szCs w:val="24"/>
        </w:rPr>
        <w:t xml:space="preserve">  администрации Унечского района: г. Унеча,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C231F">
        <w:rPr>
          <w:rFonts w:ascii="Times New Roman" w:hAnsi="Times New Roman"/>
          <w:sz w:val="24"/>
          <w:szCs w:val="24"/>
        </w:rPr>
        <w:t>пл.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Ленина, д.1 (далее – разработчик)</w:t>
      </w:r>
      <w:r w:rsidR="009A09D2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прошел процедуру оценки регулирующего воздействия.</w:t>
      </w:r>
      <w:proofErr w:type="gramEnd"/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AF40F2" w:rsidRPr="009C231F" w:rsidRDefault="00AF40F2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Default="00AF40F2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 xml:space="preserve">в срок с </w:t>
      </w:r>
      <w:r w:rsidR="00881BEF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 xml:space="preserve"> </w:t>
      </w:r>
      <w:r w:rsidR="00881BEF">
        <w:rPr>
          <w:rFonts w:ascii="Times New Roman" w:hAnsi="Times New Roman"/>
          <w:sz w:val="24"/>
          <w:szCs w:val="24"/>
        </w:rPr>
        <w:t>марта</w:t>
      </w:r>
      <w:r>
        <w:rPr>
          <w:rFonts w:ascii="Times New Roman" w:hAnsi="Times New Roman"/>
          <w:sz w:val="24"/>
          <w:szCs w:val="24"/>
        </w:rPr>
        <w:t xml:space="preserve"> по 0</w:t>
      </w:r>
      <w:r w:rsidR="00881BE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="00881BEF">
        <w:rPr>
          <w:rFonts w:ascii="Times New Roman" w:hAnsi="Times New Roman"/>
          <w:sz w:val="24"/>
          <w:szCs w:val="24"/>
        </w:rPr>
        <w:t>апреля</w:t>
      </w:r>
      <w:r>
        <w:rPr>
          <w:rFonts w:ascii="Times New Roman" w:hAnsi="Times New Roman"/>
          <w:sz w:val="24"/>
          <w:szCs w:val="24"/>
        </w:rPr>
        <w:t xml:space="preserve"> 20</w:t>
      </w:r>
      <w:r w:rsidR="00881BE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AF40F2" w:rsidRPr="009C231F" w:rsidRDefault="00AF40F2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</w:t>
      </w:r>
      <w:r w:rsidR="00DC0255">
        <w:rPr>
          <w:rFonts w:ascii="Times New Roman" w:hAnsi="Times New Roman"/>
          <w:sz w:val="24"/>
          <w:szCs w:val="24"/>
        </w:rPr>
        <w:t>07</w:t>
      </w:r>
      <w:r w:rsidRPr="00B5259C">
        <w:rPr>
          <w:rFonts w:ascii="Times New Roman" w:hAnsi="Times New Roman"/>
          <w:sz w:val="24"/>
          <w:szCs w:val="24"/>
        </w:rPr>
        <w:t>.0</w:t>
      </w:r>
      <w:r w:rsidR="00DC0255">
        <w:rPr>
          <w:rFonts w:ascii="Times New Roman" w:hAnsi="Times New Roman"/>
          <w:sz w:val="24"/>
          <w:szCs w:val="24"/>
        </w:rPr>
        <w:t>4</w:t>
      </w:r>
      <w:r w:rsidRPr="00B5259C">
        <w:rPr>
          <w:rFonts w:ascii="Times New Roman" w:hAnsi="Times New Roman"/>
          <w:sz w:val="24"/>
          <w:szCs w:val="24"/>
        </w:rPr>
        <w:t>.20</w:t>
      </w:r>
      <w:r w:rsidR="00B5259C" w:rsidRPr="00B5259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AF40F2" w:rsidRPr="009C231F" w:rsidRDefault="00AF40F2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информации, 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</w:t>
      </w:r>
      <w:r w:rsidR="009A09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AF40F2" w:rsidRDefault="00AF40F2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AF40F2" w:rsidRDefault="00881BEF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</w:t>
      </w:r>
      <w:r w:rsidR="00AF40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марта</w:t>
      </w:r>
      <w:r w:rsidR="00AF40F2">
        <w:rPr>
          <w:rFonts w:ascii="Times New Roman" w:hAnsi="Times New Roman"/>
          <w:sz w:val="24"/>
          <w:szCs w:val="24"/>
        </w:rPr>
        <w:t xml:space="preserve"> 20</w:t>
      </w:r>
      <w:r w:rsidR="00A57663">
        <w:rPr>
          <w:rFonts w:ascii="Times New Roman" w:hAnsi="Times New Roman"/>
          <w:sz w:val="24"/>
          <w:szCs w:val="24"/>
        </w:rPr>
        <w:t>20</w:t>
      </w:r>
      <w:r w:rsidR="00AF40F2">
        <w:rPr>
          <w:rFonts w:ascii="Times New Roman" w:hAnsi="Times New Roman"/>
          <w:sz w:val="24"/>
          <w:szCs w:val="24"/>
        </w:rPr>
        <w:t xml:space="preserve"> года на официальном сайте администрации </w:t>
      </w:r>
      <w:r w:rsidR="00AF40F2" w:rsidRPr="009C231F">
        <w:rPr>
          <w:rFonts w:ascii="Times New Roman" w:hAnsi="Times New Roman"/>
          <w:sz w:val="24"/>
          <w:szCs w:val="24"/>
        </w:rPr>
        <w:t>Унечского</w:t>
      </w:r>
      <w:r w:rsidR="00AF40F2"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="00AF40F2" w:rsidRPr="00813B5F">
        <w:rPr>
          <w:rFonts w:ascii="Times New Roman" w:hAnsi="Times New Roman"/>
          <w:sz w:val="24"/>
          <w:szCs w:val="24"/>
        </w:rPr>
        <w:t xml:space="preserve"> </w:t>
      </w:r>
      <w:r w:rsidR="00AF40F2"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AF40F2" w:rsidRPr="009C231F" w:rsidRDefault="00AF40F2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AF40F2" w:rsidRPr="009C231F" w:rsidRDefault="00AF40F2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AF40F2" w:rsidRPr="009C231F" w:rsidRDefault="00AF40F2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их введению, а также положени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я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bookmarkStart w:id="0" w:name="_GoBack"/>
      <w:bookmarkEnd w:id="0"/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МО «</w:t>
      </w:r>
      <w:proofErr w:type="spellStart"/>
      <w:r>
        <w:rPr>
          <w:rFonts w:ascii="Times New Roman" w:eastAsia="TimesNewRomanPSMT-Identity-H" w:hAnsi="Times New Roman"/>
          <w:sz w:val="24"/>
          <w:szCs w:val="24"/>
          <w:lang w:eastAsia="en-US"/>
        </w:rPr>
        <w:t>Унечский</w:t>
      </w:r>
      <w:proofErr w:type="spellEnd"/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Pr="009C231F" w:rsidRDefault="00AF40F2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F40F2" w:rsidRPr="009C231F" w:rsidRDefault="001B7AB4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AD13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="00AF40F2"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я</w:t>
      </w:r>
      <w:r w:rsidR="00AF40F2"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</w:t>
      </w:r>
      <w:r w:rsidR="00AD13E4">
        <w:rPr>
          <w:rFonts w:ascii="Times New Roman" w:hAnsi="Times New Roman"/>
          <w:sz w:val="24"/>
          <w:szCs w:val="24"/>
        </w:rPr>
        <w:t xml:space="preserve">   </w:t>
      </w:r>
      <w:r w:rsidR="00AF40F2" w:rsidRPr="009C231F">
        <w:rPr>
          <w:rFonts w:ascii="Times New Roman" w:hAnsi="Times New Roman"/>
          <w:sz w:val="24"/>
          <w:szCs w:val="24"/>
        </w:rPr>
        <w:t xml:space="preserve">         </w:t>
      </w:r>
      <w:r w:rsidR="00AF40F2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AF40F2" w:rsidRPr="009C231F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AF40F2" w:rsidRPr="009C231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F40F2" w:rsidRDefault="00AF40F2">
      <w:pPr>
        <w:rPr>
          <w:rFonts w:ascii="Times New Roman" w:hAnsi="Times New Roman"/>
          <w:sz w:val="28"/>
          <w:szCs w:val="28"/>
        </w:rPr>
      </w:pPr>
    </w:p>
    <w:p w:rsidR="00AF40F2" w:rsidRPr="00412298" w:rsidRDefault="003B6ED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07</w:t>
      </w:r>
      <w:r w:rsidR="00AF40F2">
        <w:rPr>
          <w:rFonts w:ascii="Times New Roman" w:hAnsi="Times New Roman"/>
          <w:sz w:val="22"/>
          <w:szCs w:val="22"/>
        </w:rPr>
        <w:t>.0</w:t>
      </w:r>
      <w:r>
        <w:rPr>
          <w:rFonts w:ascii="Times New Roman" w:hAnsi="Times New Roman"/>
          <w:sz w:val="22"/>
          <w:szCs w:val="22"/>
        </w:rPr>
        <w:t>4</w:t>
      </w:r>
      <w:r w:rsidR="00AF40F2" w:rsidRPr="00412298">
        <w:rPr>
          <w:rFonts w:ascii="Times New Roman" w:hAnsi="Times New Roman"/>
          <w:sz w:val="22"/>
          <w:szCs w:val="22"/>
        </w:rPr>
        <w:t>.20</w:t>
      </w:r>
      <w:r w:rsidR="001B7AB4">
        <w:rPr>
          <w:rFonts w:ascii="Times New Roman" w:hAnsi="Times New Roman"/>
          <w:sz w:val="22"/>
          <w:szCs w:val="22"/>
        </w:rPr>
        <w:t>20</w:t>
      </w:r>
      <w:r w:rsidR="00AF40F2" w:rsidRPr="00412298">
        <w:rPr>
          <w:rFonts w:ascii="Times New Roman" w:hAnsi="Times New Roman"/>
          <w:sz w:val="22"/>
          <w:szCs w:val="22"/>
        </w:rPr>
        <w:t>г.</w:t>
      </w:r>
    </w:p>
    <w:p w:rsidR="00AF40F2" w:rsidRDefault="001B7AB4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Л</w:t>
      </w:r>
      <w:r w:rsidR="00AF40F2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В</w:t>
      </w:r>
      <w:r w:rsidR="00AF40F2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Напреенко</w:t>
      </w:r>
      <w:proofErr w:type="spellEnd"/>
    </w:p>
    <w:p w:rsidR="00AF40F2" w:rsidRPr="00E2680C" w:rsidRDefault="00AF40F2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 w:rsidR="001B7AB4">
        <w:rPr>
          <w:rFonts w:ascii="Times New Roman" w:hAnsi="Times New Roman"/>
          <w:i/>
          <w:sz w:val="22"/>
          <w:szCs w:val="22"/>
        </w:rPr>
        <w:t>22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 w:rsidR="001B7AB4">
        <w:rPr>
          <w:rFonts w:ascii="Times New Roman" w:hAnsi="Times New Roman"/>
          <w:i/>
          <w:sz w:val="22"/>
          <w:szCs w:val="22"/>
        </w:rPr>
        <w:t>2</w:t>
      </w:r>
      <w:r w:rsidRPr="00E2680C">
        <w:rPr>
          <w:rFonts w:ascii="Times New Roman" w:hAnsi="Times New Roman"/>
          <w:i/>
          <w:sz w:val="22"/>
          <w:szCs w:val="22"/>
        </w:rPr>
        <w:t>7</w:t>
      </w:r>
    </w:p>
    <w:sectPr w:rsidR="00AF40F2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F2" w:rsidRDefault="00AF40F2" w:rsidP="0010696D">
      <w:r>
        <w:separator/>
      </w:r>
    </w:p>
  </w:endnote>
  <w:endnote w:type="continuationSeparator" w:id="0">
    <w:p w:rsidR="00AF40F2" w:rsidRDefault="00AF40F2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F2" w:rsidRDefault="00AF40F2" w:rsidP="0010696D">
      <w:r>
        <w:separator/>
      </w:r>
    </w:p>
  </w:footnote>
  <w:footnote w:type="continuationSeparator" w:id="0">
    <w:p w:rsidR="00AF40F2" w:rsidRDefault="00AF40F2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087E"/>
    <w:rsid w:val="000018C8"/>
    <w:rsid w:val="0000705E"/>
    <w:rsid w:val="00016EE2"/>
    <w:rsid w:val="00023B18"/>
    <w:rsid w:val="00024353"/>
    <w:rsid w:val="000353AD"/>
    <w:rsid w:val="000573D4"/>
    <w:rsid w:val="00070871"/>
    <w:rsid w:val="00102407"/>
    <w:rsid w:val="0010696D"/>
    <w:rsid w:val="00141CA5"/>
    <w:rsid w:val="001B7AB4"/>
    <w:rsid w:val="00205D58"/>
    <w:rsid w:val="00206B5D"/>
    <w:rsid w:val="002652D2"/>
    <w:rsid w:val="00282BE8"/>
    <w:rsid w:val="00292977"/>
    <w:rsid w:val="002B3654"/>
    <w:rsid w:val="00304962"/>
    <w:rsid w:val="00311F7B"/>
    <w:rsid w:val="00320B7D"/>
    <w:rsid w:val="00335909"/>
    <w:rsid w:val="003511E5"/>
    <w:rsid w:val="00362885"/>
    <w:rsid w:val="003757CD"/>
    <w:rsid w:val="003B6ED9"/>
    <w:rsid w:val="003E29CE"/>
    <w:rsid w:val="00404827"/>
    <w:rsid w:val="004071C6"/>
    <w:rsid w:val="00412298"/>
    <w:rsid w:val="004B7FF3"/>
    <w:rsid w:val="004C6B39"/>
    <w:rsid w:val="005220C7"/>
    <w:rsid w:val="0053554F"/>
    <w:rsid w:val="00537D23"/>
    <w:rsid w:val="00551D19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10B5E"/>
    <w:rsid w:val="007618E5"/>
    <w:rsid w:val="007747AA"/>
    <w:rsid w:val="00795018"/>
    <w:rsid w:val="007B07D7"/>
    <w:rsid w:val="007C006E"/>
    <w:rsid w:val="00801AB6"/>
    <w:rsid w:val="00811C94"/>
    <w:rsid w:val="00812E57"/>
    <w:rsid w:val="00813B5F"/>
    <w:rsid w:val="00824367"/>
    <w:rsid w:val="008428F9"/>
    <w:rsid w:val="00881BEF"/>
    <w:rsid w:val="008A33C1"/>
    <w:rsid w:val="008A6786"/>
    <w:rsid w:val="008D03C4"/>
    <w:rsid w:val="00905C39"/>
    <w:rsid w:val="00933BB7"/>
    <w:rsid w:val="0096087E"/>
    <w:rsid w:val="009A09D2"/>
    <w:rsid w:val="009C231F"/>
    <w:rsid w:val="009E0D6B"/>
    <w:rsid w:val="009F4930"/>
    <w:rsid w:val="00A1307A"/>
    <w:rsid w:val="00A57663"/>
    <w:rsid w:val="00A72D33"/>
    <w:rsid w:val="00AB2729"/>
    <w:rsid w:val="00AD13E4"/>
    <w:rsid w:val="00AE5CC2"/>
    <w:rsid w:val="00AF0414"/>
    <w:rsid w:val="00AF40F2"/>
    <w:rsid w:val="00B5259C"/>
    <w:rsid w:val="00B7157A"/>
    <w:rsid w:val="00B95B9D"/>
    <w:rsid w:val="00C501A0"/>
    <w:rsid w:val="00C75066"/>
    <w:rsid w:val="00CC5145"/>
    <w:rsid w:val="00CE3F85"/>
    <w:rsid w:val="00D359BD"/>
    <w:rsid w:val="00D53FE3"/>
    <w:rsid w:val="00DC0255"/>
    <w:rsid w:val="00E115EE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85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90</cp:revision>
  <cp:lastPrinted>2017-06-13T15:24:00Z</cp:lastPrinted>
  <dcterms:created xsi:type="dcterms:W3CDTF">2017-06-09T12:26:00Z</dcterms:created>
  <dcterms:modified xsi:type="dcterms:W3CDTF">2020-07-13T07:18:00Z</dcterms:modified>
</cp:coreProperties>
</file>